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pageBreakBefore w:val="0"/>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ageBreakBefore w:val="0"/>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pageBreakBefore w:val="0"/>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ageBreakBefore w:val="0"/>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pageBreakBefore w:val="0"/>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pageBreakBefore w:val="0"/>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wrx9RnblGoX8VDlTOkC5S6QCIQ==">CgMxLjAyCWlkLmdqZGd4czIJaC4zMGowemxsOAByITF5YUZOOW5iT2RDQlZZR0RYUzRQZzB4c1ozYXpQYjFKSA==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gCurrentVersion">
    <vt:lpwstr>17 November 2017 D1V5</vt:lpwstr>
  </property>
</Properties>
</file>